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C8353" w14:textId="127D6921" w:rsidR="00B06A31" w:rsidRPr="00B06A31" w:rsidRDefault="00286675" w:rsidP="00C6504C">
      <w:pPr>
        <w:widowControl w:val="0"/>
        <w:autoSpaceDE w:val="0"/>
        <w:autoSpaceDN w:val="0"/>
        <w:adjustRightInd w:val="0"/>
        <w:spacing w:after="180" w:line="288" w:lineRule="auto"/>
        <w:ind w:left="230"/>
        <w:jc w:val="center"/>
        <w:textAlignment w:val="center"/>
        <w:rPr>
          <w:rFonts w:ascii="NeutraTextTF-DemiAlt" w:hAnsi="NeutraTextTF-DemiAlt" w:cs="NeutraTextTF-DemiAlt"/>
          <w:caps/>
          <w:color w:val="B79336"/>
          <w:sz w:val="56"/>
          <w:szCs w:val="56"/>
        </w:rPr>
      </w:pPr>
      <w:r>
        <w:rPr>
          <w:rFonts w:ascii="NeutraTextTF-DemiAlt" w:hAnsi="NeutraTextTF-DemiAlt" w:cs="NeutraTextTF-DemiAlt"/>
          <w:color w:val="B79336"/>
          <w:sz w:val="56"/>
          <w:szCs w:val="56"/>
        </w:rPr>
        <w:t>Hanger Steak with Red Wine Shallot Sauce</w:t>
      </w:r>
    </w:p>
    <w:p w14:paraId="2C7FA6AC" w14:textId="55BC8445" w:rsidR="00B06A31" w:rsidRPr="00B06A31" w:rsidRDefault="00B06A31" w:rsidP="00B06A31">
      <w:pPr>
        <w:pStyle w:val="notenew"/>
        <w:ind w:right="360"/>
        <w:jc w:val="center"/>
        <w:rPr>
          <w:i w:val="0"/>
          <w:spacing w:val="-7"/>
        </w:rPr>
      </w:pPr>
      <w:r w:rsidRPr="00481B2D">
        <w:rPr>
          <w:i w:val="0"/>
          <w:spacing w:val="-7"/>
        </w:rPr>
        <w:t>Meat</w:t>
      </w:r>
      <w:r>
        <w:rPr>
          <w:i w:val="0"/>
          <w:spacing w:val="-7"/>
        </w:rPr>
        <w:t xml:space="preserve"> </w:t>
      </w:r>
      <w:r>
        <w:rPr>
          <w:rFonts w:ascii="Wingdings" w:hAnsi="Wingdings"/>
          <w:i w:val="0"/>
          <w:spacing w:val="-7"/>
        </w:rPr>
        <w:t></w:t>
      </w:r>
      <w:r>
        <w:rPr>
          <w:i w:val="0"/>
          <w:spacing w:val="-7"/>
        </w:rPr>
        <w:t xml:space="preserve"> Yields</w:t>
      </w:r>
      <w:r w:rsidRPr="00481B2D">
        <w:rPr>
          <w:i w:val="0"/>
          <w:spacing w:val="-7"/>
        </w:rPr>
        <w:t xml:space="preserve"> </w:t>
      </w:r>
      <w:r w:rsidR="00334AF1">
        <w:rPr>
          <w:i w:val="0"/>
          <w:spacing w:val="-7"/>
        </w:rPr>
        <w:t>6</w:t>
      </w:r>
      <w:r w:rsidRPr="00481B2D">
        <w:rPr>
          <w:i w:val="0"/>
          <w:spacing w:val="-7"/>
        </w:rPr>
        <w:t xml:space="preserve"> servings</w:t>
      </w:r>
    </w:p>
    <w:p w14:paraId="7FA019AA" w14:textId="77777777" w:rsidR="00286675" w:rsidRDefault="00286675" w:rsidP="00334AF1">
      <w:pPr>
        <w:widowControl w:val="0"/>
        <w:suppressAutoHyphens/>
        <w:autoSpaceDE w:val="0"/>
        <w:autoSpaceDN w:val="0"/>
        <w:adjustRightInd w:val="0"/>
        <w:spacing w:before="144" w:line="300" w:lineRule="atLeast"/>
        <w:ind w:left="230" w:right="810"/>
        <w:textAlignment w:val="center"/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</w:pPr>
      <w:r w:rsidRPr="00286675"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 xml:space="preserve">Hanger steak is also known as the butcher’s steak because butchers used to keep this formerly little-known part for themselves. Hanger steak has long been popular in Europe. In French, it is known as the </w:t>
      </w:r>
      <w:proofErr w:type="spellStart"/>
      <w:r w:rsidRPr="00286675"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>onglet</w:t>
      </w:r>
      <w:proofErr w:type="spellEnd"/>
      <w:r w:rsidRPr="00286675"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 xml:space="preserve">. It is highly flavorful, but isn’t perfectly tender, so it responds well to quick cooking with searing heat, perfect for outdoor grilling if the season is right. Medium-rare is a must, as is thin slicing against the grain to serve. You can use it in </w:t>
      </w:r>
      <w:proofErr w:type="spellStart"/>
      <w:r w:rsidRPr="00286675"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>Bulgogi</w:t>
      </w:r>
      <w:proofErr w:type="spellEnd"/>
      <w:r w:rsidRPr="00286675"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  <w:t xml:space="preserve"> and fajitas. If you can’t find hanger steak, you can substitute with filet split or skirt steak.</w:t>
      </w:r>
    </w:p>
    <w:p w14:paraId="7B1D26D3" w14:textId="77777777" w:rsidR="00334AF1" w:rsidRDefault="00334AF1" w:rsidP="00334AF1">
      <w:pPr>
        <w:widowControl w:val="0"/>
        <w:suppressAutoHyphens/>
        <w:autoSpaceDE w:val="0"/>
        <w:autoSpaceDN w:val="0"/>
        <w:adjustRightInd w:val="0"/>
        <w:spacing w:before="144" w:line="300" w:lineRule="atLeast"/>
        <w:ind w:left="230" w:right="810"/>
        <w:textAlignment w:val="center"/>
        <w:rPr>
          <w:rFonts w:ascii="NeutrafaceSlabText-BookItalic" w:hAnsi="NeutrafaceSlabText-BookItalic" w:cs="NeutrafaceSlabText-BookItalic"/>
          <w:i/>
          <w:iCs/>
          <w:color w:val="96583E"/>
          <w:sz w:val="22"/>
          <w:szCs w:val="22"/>
        </w:rPr>
      </w:pPr>
    </w:p>
    <w:p w14:paraId="11C7C8FD" w14:textId="19CAEFD1" w:rsidR="00334AF1" w:rsidRPr="00334AF1" w:rsidRDefault="00334AF1" w:rsidP="00334AF1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334AF1">
        <w:rPr>
          <w:rFonts w:ascii="NeutraText-Book" w:hAnsi="NeutraText-Book" w:cs="NeutraText-Book"/>
          <w:color w:val="000000"/>
        </w:rPr>
        <w:tab/>
      </w:r>
      <w:r w:rsidRPr="00334AF1">
        <w:rPr>
          <w:rFonts w:ascii="NeutraText-BookAlt" w:hAnsi="NeutraText-BookAlt" w:cs="NeutraText-BookAlt"/>
          <w:color w:val="000000"/>
        </w:rPr>
        <w:t>2</w:t>
      </w:r>
      <w:r>
        <w:rPr>
          <w:rFonts w:ascii="NeutraText-Book" w:hAnsi="NeutraText-Book" w:cs="NeutraText-Book"/>
          <w:color w:val="000000"/>
        </w:rPr>
        <w:tab/>
      </w:r>
      <w:r w:rsidRPr="00334AF1">
        <w:rPr>
          <w:rFonts w:ascii="NeutraText-Book" w:hAnsi="NeutraText-Book" w:cs="NeutraText-Book"/>
          <w:color w:val="000000"/>
        </w:rPr>
        <w:t>tablespoons olive oil, divided</w:t>
      </w:r>
    </w:p>
    <w:p w14:paraId="387655B9" w14:textId="3529B111" w:rsidR="00334AF1" w:rsidRPr="00334AF1" w:rsidRDefault="00334AF1" w:rsidP="00334AF1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334AF1">
        <w:rPr>
          <w:rFonts w:ascii="NeutraText-Book" w:hAnsi="NeutraText-Book" w:cs="NeutraText-Book"/>
          <w:color w:val="000000"/>
        </w:rPr>
        <w:tab/>
      </w:r>
      <w:r w:rsidRPr="00334AF1">
        <w:rPr>
          <w:rFonts w:ascii="NeutraText-BookAlt" w:hAnsi="NeutraText-BookAlt" w:cs="NeutraText-BookAlt"/>
          <w:color w:val="000000"/>
        </w:rPr>
        <w:t>6</w:t>
      </w:r>
      <w:r>
        <w:rPr>
          <w:rFonts w:ascii="NeutraText-Book" w:hAnsi="NeutraText-Book" w:cs="NeutraText-Book"/>
          <w:color w:val="000000"/>
        </w:rPr>
        <w:tab/>
      </w:r>
      <w:r w:rsidRPr="00334AF1">
        <w:rPr>
          <w:rFonts w:ascii="NeutraText-Book" w:hAnsi="NeutraText-Book" w:cs="NeutraText-Book"/>
          <w:color w:val="000000"/>
        </w:rPr>
        <w:t>(</w:t>
      </w:r>
      <w:r w:rsidRPr="00334AF1">
        <w:rPr>
          <w:rFonts w:ascii="NeutraText-BookAlt" w:hAnsi="NeutraText-BookAlt" w:cs="NeutraText-BookAlt"/>
          <w:color w:val="000000"/>
        </w:rPr>
        <w:t>6</w:t>
      </w:r>
      <w:r w:rsidRPr="00334AF1">
        <w:rPr>
          <w:rFonts w:ascii="NeutraText-Book" w:hAnsi="NeutraText-Book" w:cs="NeutraText-Book"/>
          <w:color w:val="000000"/>
        </w:rPr>
        <w:t>-</w:t>
      </w:r>
      <w:r w:rsidRPr="00334AF1">
        <w:rPr>
          <w:rFonts w:ascii="NeutraText-BookAlt" w:hAnsi="NeutraText-BookAlt" w:cs="NeutraText-BookAlt"/>
          <w:color w:val="000000"/>
        </w:rPr>
        <w:t>8</w:t>
      </w:r>
      <w:r>
        <w:rPr>
          <w:rFonts w:ascii="NeutraText-Book" w:hAnsi="NeutraText-Book" w:cs="NeutraText-Book"/>
          <w:color w:val="000000"/>
        </w:rPr>
        <w:t xml:space="preserve"> ounce each</w:t>
      </w:r>
      <w:r w:rsidRPr="00334AF1">
        <w:rPr>
          <w:rFonts w:ascii="NeutraText-Book" w:hAnsi="NeutraText-Book" w:cs="NeutraText-Book"/>
          <w:color w:val="000000"/>
        </w:rPr>
        <w:t xml:space="preserve">) hanger </w:t>
      </w:r>
      <w:proofErr w:type="gramStart"/>
      <w:r w:rsidRPr="00334AF1">
        <w:rPr>
          <w:rFonts w:ascii="NeutraText-Book" w:hAnsi="NeutraText-Book" w:cs="NeutraText-Book"/>
          <w:color w:val="000000"/>
        </w:rPr>
        <w:t>steaks,</w:t>
      </w:r>
      <w:proofErr w:type="gramEnd"/>
      <w:r w:rsidRPr="00334AF1">
        <w:rPr>
          <w:rFonts w:ascii="NeutraText-Book" w:hAnsi="NeutraText-Book" w:cs="NeutraText-Book"/>
          <w:color w:val="000000"/>
        </w:rPr>
        <w:t xml:space="preserve"> split by butcher </w:t>
      </w:r>
    </w:p>
    <w:p w14:paraId="2EC35C72" w14:textId="0ADC9B26" w:rsidR="00334AF1" w:rsidRPr="00334AF1" w:rsidRDefault="00334AF1" w:rsidP="00334AF1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>
        <w:rPr>
          <w:rFonts w:ascii="NeutraText-Book" w:hAnsi="NeutraText-Book" w:cs="NeutraText-Book"/>
          <w:color w:val="000000"/>
        </w:rPr>
        <w:tab/>
      </w:r>
      <w:r>
        <w:rPr>
          <w:rFonts w:ascii="NeutraText-Book" w:hAnsi="NeutraText-Book" w:cs="NeutraText-Book"/>
          <w:color w:val="000000"/>
        </w:rPr>
        <w:tab/>
      </w:r>
      <w:proofErr w:type="gramStart"/>
      <w:r w:rsidRPr="00334AF1">
        <w:rPr>
          <w:rFonts w:ascii="NeutraText-Book" w:hAnsi="NeutraText-Book" w:cs="NeutraText-Book"/>
          <w:color w:val="000000"/>
        </w:rPr>
        <w:t>freshly</w:t>
      </w:r>
      <w:proofErr w:type="gramEnd"/>
      <w:r w:rsidRPr="00334AF1">
        <w:rPr>
          <w:rFonts w:ascii="NeutraText-Book" w:hAnsi="NeutraText-Book" w:cs="NeutraText-Book"/>
          <w:color w:val="000000"/>
        </w:rPr>
        <w:t xml:space="preserve"> ground black pepper</w:t>
      </w:r>
    </w:p>
    <w:p w14:paraId="17BE4AC6" w14:textId="34F63083" w:rsidR="00334AF1" w:rsidRPr="00334AF1" w:rsidRDefault="00334AF1" w:rsidP="00334AF1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334AF1">
        <w:rPr>
          <w:rFonts w:ascii="NeutraText-Book" w:hAnsi="NeutraText-Book" w:cs="NeutraText-Book"/>
          <w:color w:val="000000"/>
        </w:rPr>
        <w:tab/>
      </w:r>
      <w:r w:rsidRPr="00334AF1">
        <w:rPr>
          <w:rFonts w:ascii="NeutraText-BookAlt" w:hAnsi="NeutraText-BookAlt" w:cs="NeutraText-BookAlt"/>
          <w:color w:val="000000"/>
        </w:rPr>
        <w:t>3</w:t>
      </w:r>
      <w:r>
        <w:rPr>
          <w:rFonts w:ascii="NeutraText-Book" w:hAnsi="NeutraText-Book" w:cs="NeutraText-Book"/>
          <w:color w:val="000000"/>
        </w:rPr>
        <w:tab/>
      </w:r>
      <w:r w:rsidRPr="00334AF1">
        <w:rPr>
          <w:rFonts w:ascii="NeutraText-Book" w:hAnsi="NeutraText-Book" w:cs="NeutraText-Book"/>
          <w:color w:val="000000"/>
        </w:rPr>
        <w:t xml:space="preserve">large or </w:t>
      </w:r>
      <w:r w:rsidRPr="00334AF1">
        <w:rPr>
          <w:rFonts w:ascii="NeutraText-BookAlt" w:hAnsi="NeutraText-BookAlt" w:cs="NeutraText-BookAlt"/>
          <w:color w:val="000000"/>
        </w:rPr>
        <w:t>4</w:t>
      </w:r>
      <w:r w:rsidRPr="00334AF1">
        <w:rPr>
          <w:rFonts w:ascii="NeutraText-Book" w:hAnsi="NeutraText-Book" w:cs="NeutraText-Book"/>
          <w:color w:val="000000"/>
        </w:rPr>
        <w:t xml:space="preserve"> medium shallots, peeled and sliced</w:t>
      </w:r>
    </w:p>
    <w:p w14:paraId="7A473ABC" w14:textId="7A08B344" w:rsidR="00334AF1" w:rsidRPr="00334AF1" w:rsidRDefault="00334AF1" w:rsidP="00334AF1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334AF1">
        <w:rPr>
          <w:rFonts w:ascii="NeutraText-Book" w:hAnsi="NeutraText-Book" w:cs="NeutraText-Book"/>
          <w:color w:val="000000"/>
        </w:rPr>
        <w:tab/>
      </w:r>
      <w:r>
        <w:rPr>
          <w:rFonts w:ascii="Lucida Grande" w:hAnsi="Lucida Grande" w:cs="Lucida Grande"/>
          <w:color w:val="000000"/>
        </w:rPr>
        <w:t>¼</w:t>
      </w:r>
      <w:r>
        <w:rPr>
          <w:rFonts w:ascii="NeutraText-Book" w:hAnsi="NeutraText-Book" w:cs="NeutraText-Book"/>
          <w:color w:val="000000"/>
        </w:rPr>
        <w:tab/>
      </w:r>
      <w:r w:rsidRPr="00334AF1">
        <w:rPr>
          <w:rFonts w:ascii="NeutraText-Book" w:hAnsi="NeutraText-Book" w:cs="NeutraText-Book"/>
          <w:color w:val="000000"/>
        </w:rPr>
        <w:t>teaspoon dried thyme leaves</w:t>
      </w:r>
    </w:p>
    <w:p w14:paraId="19A52FF7" w14:textId="67A804E1" w:rsidR="00334AF1" w:rsidRPr="00334AF1" w:rsidRDefault="00334AF1" w:rsidP="00334AF1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334AF1">
        <w:rPr>
          <w:rFonts w:ascii="NeutraText-Book" w:hAnsi="NeutraText-Book" w:cs="NeutraText-Book"/>
          <w:color w:val="000000"/>
        </w:rPr>
        <w:tab/>
      </w:r>
      <w:r w:rsidRPr="00334AF1">
        <w:rPr>
          <w:rFonts w:ascii="NeutraText-BookAlt" w:hAnsi="NeutraText-BookAlt" w:cs="NeutraText-BookAlt"/>
          <w:color w:val="000000"/>
        </w:rPr>
        <w:t>1</w:t>
      </w:r>
      <w:r>
        <w:rPr>
          <w:rFonts w:ascii="NeutraText-Book" w:hAnsi="NeutraText-Book" w:cs="NeutraText-Book"/>
          <w:color w:val="000000"/>
        </w:rPr>
        <w:tab/>
      </w:r>
      <w:r w:rsidRPr="00334AF1">
        <w:rPr>
          <w:rFonts w:ascii="NeutraText-Book" w:hAnsi="NeutraText-Book" w:cs="NeutraText-Book"/>
          <w:color w:val="000000"/>
        </w:rPr>
        <w:t>cup Cabernet Sauvignon, or other good red wine</w:t>
      </w:r>
    </w:p>
    <w:p w14:paraId="625D0023" w14:textId="4B5F9169" w:rsidR="00334AF1" w:rsidRDefault="00334AF1" w:rsidP="00334AF1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r w:rsidRPr="00334AF1">
        <w:rPr>
          <w:rFonts w:ascii="NeutraText-Book" w:hAnsi="NeutraText-Book" w:cs="NeutraText-Book"/>
          <w:color w:val="000000"/>
        </w:rPr>
        <w:tab/>
      </w:r>
      <w:r w:rsidRPr="00334AF1">
        <w:rPr>
          <w:rFonts w:ascii="NeutraText-BookAlt" w:hAnsi="NeutraText-BookAlt" w:cs="NeutraText-BookAlt"/>
          <w:color w:val="000000"/>
        </w:rPr>
        <w:t>1</w:t>
      </w:r>
      <w:r>
        <w:rPr>
          <w:rFonts w:ascii="NeutraText-Book" w:hAnsi="NeutraText-Book" w:cs="NeutraText-Book"/>
          <w:color w:val="000000"/>
        </w:rPr>
        <w:tab/>
      </w:r>
      <w:r w:rsidRPr="00334AF1">
        <w:rPr>
          <w:rFonts w:ascii="NeutraText-Book" w:hAnsi="NeutraText-Book" w:cs="NeutraText-Book"/>
          <w:color w:val="000000"/>
        </w:rPr>
        <w:t>cup beef stock or broth, divided</w:t>
      </w:r>
    </w:p>
    <w:p w14:paraId="01E03D99" w14:textId="20CDCC6F" w:rsidR="00334AF1" w:rsidRPr="00286675" w:rsidRDefault="00334AF1" w:rsidP="00334AF1">
      <w:pPr>
        <w:widowControl w:val="0"/>
        <w:tabs>
          <w:tab w:val="right" w:pos="320"/>
          <w:tab w:val="left" w:pos="460"/>
        </w:tabs>
        <w:suppressAutoHyphens/>
        <w:autoSpaceDE w:val="0"/>
        <w:autoSpaceDN w:val="0"/>
        <w:adjustRightInd w:val="0"/>
        <w:spacing w:before="72" w:line="280" w:lineRule="atLeast"/>
        <w:textAlignment w:val="center"/>
        <w:rPr>
          <w:rFonts w:ascii="NeutraText-Book" w:hAnsi="NeutraText-Book" w:cs="NeutraText-Book"/>
          <w:color w:val="000000"/>
        </w:rPr>
      </w:pPr>
      <w:proofErr w:type="gramStart"/>
      <w:r w:rsidRPr="00334AF1">
        <w:rPr>
          <w:rFonts w:ascii="NeutraText-BookAlt" w:hAnsi="NeutraText-BookAlt" w:cs="NeutraText-BookAlt"/>
          <w:color w:val="000000"/>
        </w:rPr>
        <w:t>1</w:t>
      </w:r>
      <w:r>
        <w:rPr>
          <w:rFonts w:ascii="Lucida Grande" w:hAnsi="Lucida Grande" w:cs="Lucida Grande"/>
          <w:color w:val="000000"/>
        </w:rPr>
        <w:t>½</w:t>
      </w:r>
      <w:r>
        <w:rPr>
          <w:rFonts w:ascii="NeutraText-BookAlt" w:hAnsi="NeutraText-BookAlt" w:cs="NeutraText-BookAlt"/>
          <w:color w:val="000000"/>
          <w:w w:val="55"/>
        </w:rPr>
        <w:tab/>
      </w:r>
      <w:r w:rsidRPr="00334AF1">
        <w:rPr>
          <w:rFonts w:ascii="NeutraText-Book" w:hAnsi="NeutraText-Book" w:cs="NeutraText-Book"/>
          <w:color w:val="000000"/>
        </w:rPr>
        <w:t>teaspoons all-purpose flour</w:t>
      </w:r>
      <w:proofErr w:type="gramEnd"/>
    </w:p>
    <w:p w14:paraId="594C5CE8" w14:textId="3121B15C" w:rsidR="00334AF1" w:rsidRPr="00334AF1" w:rsidRDefault="00286675" w:rsidP="0046710A">
      <w:pPr>
        <w:pStyle w:val="ListParagraph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360" w:line="300" w:lineRule="atLeast"/>
        <w:ind w:left="450"/>
        <w:jc w:val="both"/>
        <w:textAlignment w:val="center"/>
        <w:rPr>
          <w:rFonts w:ascii="NeutraText-Light" w:hAnsi="NeutraText-Light" w:cs="NeutraText-Light"/>
          <w:color w:val="000000"/>
          <w:spacing w:val="-2"/>
        </w:rPr>
      </w:pPr>
      <w:r w:rsidRPr="00334AF1">
        <w:rPr>
          <w:rFonts w:ascii="NeutraText-Light" w:hAnsi="NeutraText-Light" w:cs="NeutraText-Light"/>
          <w:color w:val="000000"/>
          <w:spacing w:val="-2"/>
        </w:rPr>
        <w:t xml:space="preserve">Heat oil in a medium skillet over high heat. Pat the steaks dry with a paper towel and season them with pepper. When the pan is hot, add the steaks, allow them to sear, getting good </w:t>
      </w:r>
      <w:proofErr w:type="spellStart"/>
      <w:r w:rsidRPr="00334AF1">
        <w:rPr>
          <w:rFonts w:ascii="NeutraText-Light" w:hAnsi="NeutraText-Light" w:cs="NeutraText-Light"/>
          <w:color w:val="000000"/>
          <w:spacing w:val="-2"/>
        </w:rPr>
        <w:t>caramelization</w:t>
      </w:r>
      <w:proofErr w:type="spellEnd"/>
      <w:r w:rsidRPr="00334AF1">
        <w:rPr>
          <w:rFonts w:ascii="NeutraText-Light" w:hAnsi="NeutraText-Light" w:cs="NeutraText-Light"/>
          <w:color w:val="000000"/>
          <w:spacing w:val="-2"/>
        </w:rPr>
        <w:t xml:space="preserve">. Do not move the steak pieces until they have browned on one side. Using tongs, continue to turn them until they are cooked on all sides, about </w:t>
      </w:r>
      <w:r w:rsidRPr="00334AF1">
        <w:rPr>
          <w:rFonts w:ascii="NeutraTextTF-LightAlt" w:hAnsi="NeutraTextTF-LightAlt" w:cs="NeutraTextTF-LightAlt"/>
          <w:color w:val="000000"/>
          <w:spacing w:val="-2"/>
        </w:rPr>
        <w:t>18</w:t>
      </w:r>
      <w:r w:rsidRPr="00334AF1">
        <w:rPr>
          <w:rFonts w:ascii="NeutraText-Light" w:hAnsi="NeutraText-Light" w:cs="NeutraText-Light"/>
          <w:color w:val="000000"/>
          <w:spacing w:val="-2"/>
        </w:rPr>
        <w:t xml:space="preserve"> minutes in total for medium-rare (the steaks will continue to cook as the</w:t>
      </w:r>
      <w:bookmarkStart w:id="0" w:name="_GoBack"/>
      <w:bookmarkEnd w:id="0"/>
      <w:r w:rsidRPr="00334AF1">
        <w:rPr>
          <w:rFonts w:ascii="NeutraText-Light" w:hAnsi="NeutraText-Light" w:cs="NeutraText-Light"/>
          <w:color w:val="000000"/>
          <w:spacing w:val="-2"/>
        </w:rPr>
        <w:t xml:space="preserve">y rest). Transfer the steaks to a warm dish; cover with foil and let them rest while you prepare the sauce. </w:t>
      </w:r>
    </w:p>
    <w:p w14:paraId="4453084B" w14:textId="77777777" w:rsidR="00334AF1" w:rsidRPr="00334AF1" w:rsidRDefault="00286675" w:rsidP="0046710A">
      <w:pPr>
        <w:pStyle w:val="ListParagraph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360" w:line="300" w:lineRule="atLeast"/>
        <w:ind w:left="450"/>
        <w:jc w:val="both"/>
        <w:textAlignment w:val="center"/>
        <w:rPr>
          <w:rFonts w:ascii="NeutraText-Light" w:hAnsi="NeutraText-Light" w:cs="NeutraText-Light"/>
          <w:color w:val="000000"/>
          <w:spacing w:val="-2"/>
        </w:rPr>
      </w:pPr>
      <w:r w:rsidRPr="00334AF1">
        <w:rPr>
          <w:rFonts w:ascii="NeutraText-Light" w:hAnsi="NeutraText-Light" w:cs="NeutraText-Light"/>
          <w:color w:val="000000"/>
        </w:rPr>
        <w:t xml:space="preserve">Reduce the heat to medium. Add the remaining tablespoon of oil and the shallots. Season with pepper and thyme. Cook, stirring frequently, until the shallots are softened, about </w:t>
      </w:r>
      <w:r w:rsidRPr="00334AF1">
        <w:rPr>
          <w:rFonts w:ascii="NeutraTextTF-LightAlt" w:hAnsi="NeutraTextTF-LightAlt" w:cs="NeutraTextTF-LightAlt"/>
          <w:color w:val="000000"/>
        </w:rPr>
        <w:t>3</w:t>
      </w:r>
      <w:r w:rsidRPr="00334AF1">
        <w:rPr>
          <w:rFonts w:ascii="NeutraText-Light" w:hAnsi="NeutraText-Light" w:cs="NeutraText-Light"/>
          <w:color w:val="000000"/>
        </w:rPr>
        <w:t xml:space="preserve"> to </w:t>
      </w:r>
      <w:r w:rsidRPr="00334AF1">
        <w:rPr>
          <w:rFonts w:ascii="NeutraTextTF-LightAlt" w:hAnsi="NeutraTextTF-LightAlt" w:cs="NeutraTextTF-LightAlt"/>
          <w:color w:val="000000"/>
        </w:rPr>
        <w:t>5</w:t>
      </w:r>
      <w:r w:rsidRPr="00334AF1">
        <w:rPr>
          <w:rFonts w:ascii="NeutraText-Light" w:hAnsi="NeutraText-Light" w:cs="NeutraText-Light"/>
          <w:color w:val="000000"/>
        </w:rPr>
        <w:t xml:space="preserve"> minutes. Do not allow them to brown. Add the wine and bring to a boil. Let the wine reduce by half, about </w:t>
      </w:r>
      <w:r w:rsidRPr="00334AF1">
        <w:rPr>
          <w:rFonts w:ascii="NeutraTextTF-LightAlt" w:hAnsi="NeutraTextTF-LightAlt" w:cs="NeutraTextTF-LightAlt"/>
          <w:color w:val="000000"/>
        </w:rPr>
        <w:t>5</w:t>
      </w:r>
      <w:r w:rsidRPr="00334AF1">
        <w:rPr>
          <w:rFonts w:ascii="NeutraText-Light" w:hAnsi="NeutraText-Light" w:cs="NeutraText-Light"/>
          <w:color w:val="000000"/>
        </w:rPr>
        <w:t xml:space="preserve"> minutes. </w:t>
      </w:r>
    </w:p>
    <w:p w14:paraId="301B6051" w14:textId="17F288BD" w:rsidR="00334AF1" w:rsidRPr="00334AF1" w:rsidRDefault="00286675" w:rsidP="0046710A">
      <w:pPr>
        <w:pStyle w:val="ListParagraph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360" w:line="300" w:lineRule="atLeast"/>
        <w:ind w:left="450"/>
        <w:jc w:val="both"/>
        <w:textAlignment w:val="center"/>
        <w:rPr>
          <w:rFonts w:ascii="NeutraText-Light" w:hAnsi="NeutraText-Light" w:cs="NeutraText-Light"/>
          <w:color w:val="000000"/>
          <w:spacing w:val="-2"/>
        </w:rPr>
      </w:pPr>
      <w:r w:rsidRPr="00334AF1">
        <w:rPr>
          <w:rFonts w:ascii="NeutraText-Light" w:hAnsi="NeutraText-Light" w:cs="NeutraText-Light"/>
          <w:color w:val="000000"/>
        </w:rPr>
        <w:t xml:space="preserve">In a small bowl, whisk </w:t>
      </w:r>
      <w:r w:rsidR="00334AF1">
        <w:rPr>
          <w:rFonts w:ascii="Lucida Grande" w:hAnsi="Lucida Grande" w:cs="Lucida Grande"/>
          <w:color w:val="000000"/>
        </w:rPr>
        <w:t xml:space="preserve">¼ </w:t>
      </w:r>
      <w:r w:rsidRPr="00334AF1">
        <w:rPr>
          <w:rFonts w:ascii="NeutraText-Light" w:hAnsi="NeutraText-Light" w:cs="NeutraText-Light"/>
          <w:color w:val="000000"/>
        </w:rPr>
        <w:t xml:space="preserve">cup beef broth with the flour and </w:t>
      </w:r>
      <w:r w:rsidR="00334AF1">
        <w:rPr>
          <w:rFonts w:ascii="Lucida Grande" w:hAnsi="Lucida Grande" w:cs="Lucida Grande"/>
          <w:color w:val="000000"/>
        </w:rPr>
        <w:t>¼-</w:t>
      </w:r>
      <w:r w:rsidRPr="00334AF1">
        <w:rPr>
          <w:rFonts w:ascii="NeutraText-Light" w:hAnsi="NeutraText-Light" w:cs="NeutraText-Light"/>
          <w:color w:val="000000"/>
        </w:rPr>
        <w:t>teaspoon black pepper until smooth. Add to the wine and whisk. Add the remaining</w:t>
      </w:r>
      <w:r w:rsidR="00334AF1">
        <w:rPr>
          <w:rFonts w:ascii="NeutraText-Light" w:hAnsi="NeutraText-Light" w:cs="NeutraText-Light"/>
          <w:color w:val="000000"/>
        </w:rPr>
        <w:t xml:space="preserve"> </w:t>
      </w:r>
      <w:r w:rsidR="00334AF1">
        <w:rPr>
          <w:rFonts w:ascii="Lucida Grande" w:hAnsi="Lucida Grande" w:cs="Lucida Grande"/>
          <w:color w:val="000000"/>
        </w:rPr>
        <w:t>¾</w:t>
      </w:r>
      <w:r w:rsidR="00334AF1">
        <w:rPr>
          <w:rFonts w:ascii="NeutraText-Light" w:hAnsi="NeutraText-Light" w:cs="NeutraText-Light"/>
          <w:color w:val="000000"/>
        </w:rPr>
        <w:t xml:space="preserve"> </w:t>
      </w:r>
      <w:r w:rsidRPr="00334AF1">
        <w:rPr>
          <w:rFonts w:ascii="NeutraText-Light" w:hAnsi="NeutraText-Light" w:cs="NeutraText-Light"/>
          <w:color w:val="000000"/>
        </w:rPr>
        <w:t xml:space="preserve">cup beef broth. Cook at a low simmer for </w:t>
      </w:r>
      <w:r w:rsidRPr="00334AF1">
        <w:rPr>
          <w:rFonts w:ascii="NeutraTextTF-LightAlt" w:hAnsi="NeutraTextTF-LightAlt" w:cs="NeutraTextTF-LightAlt"/>
          <w:color w:val="000000"/>
        </w:rPr>
        <w:t>10</w:t>
      </w:r>
      <w:r w:rsidRPr="00334AF1">
        <w:rPr>
          <w:rFonts w:ascii="NeutraText-Light" w:hAnsi="NeutraText-Light" w:cs="NeutraText-Light"/>
          <w:color w:val="000000"/>
        </w:rPr>
        <w:t xml:space="preserve"> minutes until sauce thickens slightly.</w:t>
      </w:r>
    </w:p>
    <w:p w14:paraId="65FCA600" w14:textId="254ADD0B" w:rsidR="0003667E" w:rsidRPr="00334AF1" w:rsidRDefault="00286675" w:rsidP="0046710A">
      <w:pPr>
        <w:pStyle w:val="ListParagraph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360" w:line="300" w:lineRule="atLeast"/>
        <w:ind w:left="450"/>
        <w:jc w:val="both"/>
        <w:textAlignment w:val="center"/>
        <w:rPr>
          <w:rFonts w:ascii="NeutraText-Light" w:hAnsi="NeutraText-Light" w:cs="NeutraText-Light"/>
          <w:color w:val="000000"/>
          <w:spacing w:val="-2"/>
        </w:rPr>
      </w:pPr>
      <w:r w:rsidRPr="00334AF1">
        <w:rPr>
          <w:rFonts w:ascii="NeutraText-Light" w:hAnsi="NeutraText-Light" w:cs="NeutraText-Light"/>
          <w:color w:val="000000"/>
          <w:spacing w:val="-5"/>
        </w:rPr>
        <w:t>To serve, cut each steak against the grain into thin slices. Fan the slices out on a warm dinner plate. Serve with the warm shallot sauce.</w:t>
      </w:r>
    </w:p>
    <w:sectPr w:rsidR="0003667E" w:rsidRPr="00334AF1" w:rsidSect="00280D1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NeutraText-Bold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NeutraTextTF-DemiAlt">
    <w:altName w:val="Neutra Text TF-Demi A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SlabText-Book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Text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Tex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antGarde-Extra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traText-Book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utraTextTF-LightA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C77"/>
    <w:multiLevelType w:val="hybridMultilevel"/>
    <w:tmpl w:val="16587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171A1"/>
    <w:multiLevelType w:val="hybridMultilevel"/>
    <w:tmpl w:val="E3BE8DDA"/>
    <w:lvl w:ilvl="0" w:tplc="0CE02C60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712AC"/>
    <w:multiLevelType w:val="hybridMultilevel"/>
    <w:tmpl w:val="A150FC32"/>
    <w:lvl w:ilvl="0" w:tplc="E3DE4684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81870"/>
    <w:multiLevelType w:val="hybridMultilevel"/>
    <w:tmpl w:val="D7D6C8DC"/>
    <w:lvl w:ilvl="0" w:tplc="13E0CCB6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D6AC2"/>
    <w:multiLevelType w:val="hybridMultilevel"/>
    <w:tmpl w:val="FECA3690"/>
    <w:lvl w:ilvl="0" w:tplc="7A1E3E3C">
      <w:start w:val="1"/>
      <w:numFmt w:val="decimal"/>
      <w:lvlText w:val="%1."/>
      <w:lvlJc w:val="left"/>
      <w:pPr>
        <w:ind w:left="720" w:hanging="360"/>
      </w:pPr>
      <w:rPr>
        <w:rFonts w:ascii="NeutraText-BoldAlt" w:hAnsi="NeutraText-BoldAlt" w:cs="NeutraText-BoldAl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2D"/>
    <w:rsid w:val="0003667E"/>
    <w:rsid w:val="00286675"/>
    <w:rsid w:val="00334AF1"/>
    <w:rsid w:val="00407102"/>
    <w:rsid w:val="00411292"/>
    <w:rsid w:val="0046710A"/>
    <w:rsid w:val="00481B2D"/>
    <w:rsid w:val="005A588E"/>
    <w:rsid w:val="006604A8"/>
    <w:rsid w:val="0086665C"/>
    <w:rsid w:val="008C3DC8"/>
    <w:rsid w:val="00A47CB9"/>
    <w:rsid w:val="00B06A31"/>
    <w:rsid w:val="00C57EA6"/>
    <w:rsid w:val="00C6504C"/>
    <w:rsid w:val="00EE329F"/>
    <w:rsid w:val="00F5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EB52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ew">
    <w:name w:val="Title new"/>
    <w:basedOn w:val="Normal"/>
    <w:uiPriority w:val="99"/>
    <w:rsid w:val="00481B2D"/>
    <w:pPr>
      <w:widowControl w:val="0"/>
      <w:autoSpaceDE w:val="0"/>
      <w:autoSpaceDN w:val="0"/>
      <w:adjustRightInd w:val="0"/>
      <w:spacing w:after="180" w:line="288" w:lineRule="auto"/>
      <w:ind w:left="230"/>
      <w:textAlignment w:val="center"/>
    </w:pPr>
    <w:rPr>
      <w:rFonts w:ascii="NeutraTextTF-DemiAlt" w:hAnsi="NeutraTextTF-DemiAlt" w:cs="NeutraTextTF-DemiAlt"/>
      <w:caps/>
      <w:color w:val="B59137"/>
      <w:sz w:val="56"/>
      <w:szCs w:val="56"/>
      <w:lang w:bidi="ar-YE"/>
    </w:rPr>
  </w:style>
  <w:style w:type="paragraph" w:customStyle="1" w:styleId="notenew">
    <w:name w:val="note new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44" w:line="300" w:lineRule="atLeast"/>
      <w:ind w:left="230" w:right="810"/>
      <w:textAlignment w:val="center"/>
    </w:pPr>
    <w:rPr>
      <w:rFonts w:ascii="NeutrafaceSlabText-BookItalic" w:hAnsi="NeutrafaceSlabText-BookItalic" w:cs="NeutrafaceSlabText-BookItalic"/>
      <w:i/>
      <w:iCs/>
      <w:color w:val="96583E"/>
      <w:sz w:val="22"/>
      <w:szCs w:val="22"/>
    </w:rPr>
  </w:style>
  <w:style w:type="paragraph" w:customStyle="1" w:styleId="eurostiletext">
    <w:name w:val="eurostile text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NeutraText-Light" w:hAnsi="NeutraText-Light" w:cs="NeutraText-Light"/>
      <w:color w:val="000000"/>
    </w:rPr>
  </w:style>
  <w:style w:type="paragraph" w:customStyle="1" w:styleId="eurostileing">
    <w:name w:val="eurostile ing."/>
    <w:basedOn w:val="Normal"/>
    <w:uiPriority w:val="99"/>
    <w:rsid w:val="00481B2D"/>
    <w:pPr>
      <w:widowControl w:val="0"/>
      <w:tabs>
        <w:tab w:val="right" w:pos="320"/>
        <w:tab w:val="left" w:pos="460"/>
      </w:tabs>
      <w:suppressAutoHyphens/>
      <w:autoSpaceDE w:val="0"/>
      <w:autoSpaceDN w:val="0"/>
      <w:adjustRightInd w:val="0"/>
      <w:spacing w:before="72" w:line="280" w:lineRule="atLeast"/>
      <w:textAlignment w:val="center"/>
    </w:pPr>
    <w:rPr>
      <w:rFonts w:ascii="NeutraText-Book" w:hAnsi="NeutraText-Book" w:cs="NeutraText-Book"/>
      <w:color w:val="000000"/>
    </w:rPr>
  </w:style>
  <w:style w:type="paragraph" w:styleId="ListParagraph">
    <w:name w:val="List Paragraph"/>
    <w:basedOn w:val="Normal"/>
    <w:uiPriority w:val="34"/>
    <w:qFormat/>
    <w:rsid w:val="00B06A31"/>
    <w:pPr>
      <w:ind w:left="720"/>
      <w:contextualSpacing/>
    </w:pPr>
  </w:style>
  <w:style w:type="paragraph" w:customStyle="1" w:styleId="ParagraphStyle1">
    <w:name w:val="Paragraph Style 1"/>
    <w:basedOn w:val="Normal"/>
    <w:uiPriority w:val="99"/>
    <w:rsid w:val="00A47CB9"/>
    <w:pPr>
      <w:widowControl w:val="0"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AvantGarde-ExtraLight" w:hAnsi="AvantGarde-ExtraLight" w:cs="AvantGarde-ExtraLigh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ew">
    <w:name w:val="Title new"/>
    <w:basedOn w:val="Normal"/>
    <w:uiPriority w:val="99"/>
    <w:rsid w:val="00481B2D"/>
    <w:pPr>
      <w:widowControl w:val="0"/>
      <w:autoSpaceDE w:val="0"/>
      <w:autoSpaceDN w:val="0"/>
      <w:adjustRightInd w:val="0"/>
      <w:spacing w:after="180" w:line="288" w:lineRule="auto"/>
      <w:ind w:left="230"/>
      <w:textAlignment w:val="center"/>
    </w:pPr>
    <w:rPr>
      <w:rFonts w:ascii="NeutraTextTF-DemiAlt" w:hAnsi="NeutraTextTF-DemiAlt" w:cs="NeutraTextTF-DemiAlt"/>
      <w:caps/>
      <w:color w:val="B59137"/>
      <w:sz w:val="56"/>
      <w:szCs w:val="56"/>
      <w:lang w:bidi="ar-YE"/>
    </w:rPr>
  </w:style>
  <w:style w:type="paragraph" w:customStyle="1" w:styleId="notenew">
    <w:name w:val="note new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44" w:line="300" w:lineRule="atLeast"/>
      <w:ind w:left="230" w:right="810"/>
      <w:textAlignment w:val="center"/>
    </w:pPr>
    <w:rPr>
      <w:rFonts w:ascii="NeutrafaceSlabText-BookItalic" w:hAnsi="NeutrafaceSlabText-BookItalic" w:cs="NeutrafaceSlabText-BookItalic"/>
      <w:i/>
      <w:iCs/>
      <w:color w:val="96583E"/>
      <w:sz w:val="22"/>
      <w:szCs w:val="22"/>
    </w:rPr>
  </w:style>
  <w:style w:type="paragraph" w:customStyle="1" w:styleId="eurostiletext">
    <w:name w:val="eurostile text"/>
    <w:basedOn w:val="Normal"/>
    <w:uiPriority w:val="99"/>
    <w:rsid w:val="00481B2D"/>
    <w:pPr>
      <w:widowControl w:val="0"/>
      <w:suppressAutoHyphens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NeutraText-Light" w:hAnsi="NeutraText-Light" w:cs="NeutraText-Light"/>
      <w:color w:val="000000"/>
    </w:rPr>
  </w:style>
  <w:style w:type="paragraph" w:customStyle="1" w:styleId="eurostileing">
    <w:name w:val="eurostile ing."/>
    <w:basedOn w:val="Normal"/>
    <w:uiPriority w:val="99"/>
    <w:rsid w:val="00481B2D"/>
    <w:pPr>
      <w:widowControl w:val="0"/>
      <w:tabs>
        <w:tab w:val="right" w:pos="320"/>
        <w:tab w:val="left" w:pos="460"/>
      </w:tabs>
      <w:suppressAutoHyphens/>
      <w:autoSpaceDE w:val="0"/>
      <w:autoSpaceDN w:val="0"/>
      <w:adjustRightInd w:val="0"/>
      <w:spacing w:before="72" w:line="280" w:lineRule="atLeast"/>
      <w:textAlignment w:val="center"/>
    </w:pPr>
    <w:rPr>
      <w:rFonts w:ascii="NeutraText-Book" w:hAnsi="NeutraText-Book" w:cs="NeutraText-Book"/>
      <w:color w:val="000000"/>
    </w:rPr>
  </w:style>
  <w:style w:type="paragraph" w:styleId="ListParagraph">
    <w:name w:val="List Paragraph"/>
    <w:basedOn w:val="Normal"/>
    <w:uiPriority w:val="34"/>
    <w:qFormat/>
    <w:rsid w:val="00B06A31"/>
    <w:pPr>
      <w:ind w:left="720"/>
      <w:contextualSpacing/>
    </w:pPr>
  </w:style>
  <w:style w:type="paragraph" w:customStyle="1" w:styleId="ParagraphStyle1">
    <w:name w:val="Paragraph Style 1"/>
    <w:basedOn w:val="Normal"/>
    <w:uiPriority w:val="99"/>
    <w:rsid w:val="00A47CB9"/>
    <w:pPr>
      <w:widowControl w:val="0"/>
      <w:autoSpaceDE w:val="0"/>
      <w:autoSpaceDN w:val="0"/>
      <w:adjustRightInd w:val="0"/>
      <w:spacing w:before="180" w:line="300" w:lineRule="atLeast"/>
      <w:jc w:val="both"/>
      <w:textAlignment w:val="center"/>
    </w:pPr>
    <w:rPr>
      <w:rFonts w:ascii="AvantGarde-ExtraLight" w:hAnsi="AvantGarde-ExtraLight" w:cs="AvantGarde-Extra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7E994F-2BEE-C94B-92B6-55AFBA47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1822</Characters>
  <Application>Microsoft Macintosh Word</Application>
  <DocSecurity>0</DocSecurity>
  <Lines>15</Lines>
  <Paragraphs>4</Paragraphs>
  <ScaleCrop>false</ScaleCrop>
  <Company>ArtScroll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</dc:creator>
  <cp:keywords/>
  <dc:description/>
  <cp:lastModifiedBy>WS2</cp:lastModifiedBy>
  <cp:revision>4</cp:revision>
  <dcterms:created xsi:type="dcterms:W3CDTF">2012-09-19T13:22:00Z</dcterms:created>
  <dcterms:modified xsi:type="dcterms:W3CDTF">2012-09-19T13:52:00Z</dcterms:modified>
</cp:coreProperties>
</file>